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line="276" w:lineRule="auto"/>
      </w:pPr>
      <w:r>
        <w:rPr>
          <w:rFonts w:ascii="Arial" w:hAnsi="Arial"/>
          <w:b w:val="0"/>
          <w:color w:val="000000"/>
          <w:sz w:val="52"/>
        </w:rPr>
        <w:t>Laptop Consumer Decision-Making Working Draft</w:t>
      </w:r>
    </w:p>
    <w:p>
      <w:pPr>
        <w:spacing w:before="0" w:after="160" w:line="276" w:lineRule="auto"/>
      </w:pPr>
      <w:r>
        <w:rPr>
          <w:rFonts w:ascii="Arial" w:hAnsi="Arial"/>
          <w:b w:val="0"/>
          <w:color w:val="555555"/>
          <w:sz w:val="22"/>
        </w:rPr>
        <w:t>Assessment 1: Consumer Decision-Making Model</w:t>
      </w:r>
    </w:p>
    <w:p>
      <w:pPr>
        <w:spacing w:before="400" w:after="120" w:line="276" w:lineRule="auto"/>
      </w:pPr>
      <w:r>
        <w:rPr>
          <w:rFonts w:ascii="Arial" w:hAnsi="Arial"/>
          <w:b w:val="0"/>
          <w:color w:val="000000"/>
          <w:sz w:val="40"/>
        </w:rPr>
        <w:t>Readiness Audit</w:t>
      </w:r>
    </w:p>
    <w:p>
      <w:pPr>
        <w:spacing w:before="0" w:after="160" w:line="276" w:lineRule="auto"/>
      </w:pPr>
      <w:r>
        <w:rPr>
          <w:rFonts w:ascii="Arial" w:hAnsi="Arial"/>
          <w:b w:val="0"/>
          <w:color w:val="000000"/>
          <w:sz w:val="22"/>
        </w:rPr>
        <w:t>This document is a working draft guide, not the final submission. The assignment prompt, rubric, instructor guidance, and topic are available. The remaining personal details to add are the laptop brand or type, approximate price range, where it was purchased, and whether the purchase met your expectations.</w:t>
      </w:r>
    </w:p>
    <w:p>
      <w:pPr>
        <w:spacing w:before="0" w:after="160" w:line="276" w:lineRule="auto"/>
      </w:pPr>
      <w:r>
        <w:rPr>
          <w:rFonts w:ascii="Arial" w:hAnsi="Arial"/>
          <w:b w:val="0"/>
          <w:color w:val="000000"/>
          <w:sz w:val="22"/>
        </w:rPr>
        <w:t>The paper should use at least three sources. A focused source plan is: one course/textbook source for consumer behavior and the decision-making model, one source for Maslow's hierarchy of needs, and one outside source on consumer motivation, information search, or high-involvement purchases.</w:t>
      </w:r>
    </w:p>
    <w:p>
      <w:pPr>
        <w:spacing w:before="400" w:after="120" w:line="276" w:lineRule="auto"/>
      </w:pPr>
      <w:r>
        <w:rPr>
          <w:rFonts w:ascii="Arial" w:hAnsi="Arial"/>
          <w:b w:val="0"/>
          <w:color w:val="000000"/>
          <w:sz w:val="40"/>
        </w:rPr>
        <w:t>Working Thesis</w:t>
      </w:r>
    </w:p>
    <w:p>
      <w:pPr>
        <w:spacing w:before="0" w:after="160" w:line="276" w:lineRule="auto"/>
      </w:pPr>
      <w:r>
        <w:rPr>
          <w:rFonts w:ascii="Arial" w:hAnsi="Arial"/>
          <w:b w:val="0"/>
          <w:color w:val="000000"/>
          <w:sz w:val="22"/>
        </w:rPr>
        <w:t>Buying a laptop for school and work was a complex consumer decision because it required me to recognize a practical need, search for reliable information, compare alternatives, make a financially responsible purchase, and evaluate whether the laptop supported my academic and professional goals. This decision was also shaped by human motivation because the laptop represented security, confidence, and personal growth.</w:t>
      </w:r>
    </w:p>
    <w:p>
      <w:pPr>
        <w:spacing w:before="400" w:after="120" w:line="276" w:lineRule="auto"/>
      </w:pPr>
      <w:r>
        <w:rPr>
          <w:rFonts w:ascii="Arial" w:hAnsi="Arial"/>
          <w:b w:val="0"/>
          <w:color w:val="000000"/>
          <w:sz w:val="40"/>
        </w:rPr>
        <w:t>Source Placement Map</w:t>
      </w:r>
    </w:p>
    <w:tbl>
      <w:tblPr>
        <w:tblW w:type="auto" w:w="0"/>
        <w:tblLayout w:type="fixed"/>
        <w:tblLook w:firstColumn="1" w:firstRow="1" w:lastColumn="0" w:lastRow="0" w:noHBand="0" w:noVBand="1" w:val="04A0"/>
        <w:tblBorders>
          <w:top w:val="single" w:sz="4" w:space="0" w:color="DADCE0"/>
          <w:left w:val="single" w:sz="4" w:space="0" w:color="DADCE0"/>
          <w:bottom w:val="single" w:sz="4" w:space="0" w:color="DADCE0"/>
          <w:right w:val="single" w:sz="4" w:space="0" w:color="DADCE0"/>
          <w:insideH w:val="single" w:sz="4" w:space="0" w:color="DADCE0"/>
          <w:insideV w:val="single" w:sz="4" w:space="0" w:color="DADCE0"/>
        </w:tblBorders>
      </w:tblPr>
      <w:tblGrid>
        <w:gridCol w:w="2520"/>
        <w:gridCol w:w="3528"/>
        <w:gridCol w:w="3312"/>
      </w:tblGrid>
      <w:tr>
        <w:tc>
          <w:tcPr>
            <w:tcW w:type="dxa" w:w="3120"/>
          </w:tcPr>
          <w:p>
            <w:pPr>
              <w:spacing w:before="0" w:after="80" w:line="276" w:lineRule="auto"/>
            </w:pPr>
            <w:r>
              <w:rPr>
                <w:rFonts w:ascii="Arial" w:hAnsi="Arial"/>
                <w:b/>
                <w:color w:val="000000"/>
                <w:sz w:val="22"/>
              </w:rPr>
              <w:t>Source</w:t>
            </w:r>
          </w:p>
        </w:tc>
        <w:tc>
          <w:tcPr>
            <w:tcW w:type="dxa" w:w="3120"/>
          </w:tcPr>
          <w:p>
            <w:pPr>
              <w:spacing w:before="0" w:after="80" w:line="276" w:lineRule="auto"/>
            </w:pPr>
            <w:r>
              <w:rPr>
                <w:rFonts w:ascii="Arial" w:hAnsi="Arial"/>
                <w:b/>
                <w:color w:val="000000"/>
                <w:sz w:val="22"/>
              </w:rPr>
              <w:t>Best Use</w:t>
            </w:r>
          </w:p>
        </w:tc>
        <w:tc>
          <w:tcPr>
            <w:tcW w:type="dxa" w:w="3120"/>
          </w:tcPr>
          <w:p>
            <w:pPr>
              <w:spacing w:before="0" w:after="80" w:line="276" w:lineRule="auto"/>
            </w:pPr>
            <w:r>
              <w:rPr>
                <w:rFonts w:ascii="Arial" w:hAnsi="Arial"/>
                <w:b/>
                <w:color w:val="000000"/>
                <w:sz w:val="22"/>
              </w:rPr>
              <w:t>Where to Place It</w:t>
            </w:r>
          </w:p>
        </w:tc>
      </w:tr>
      <w:tr>
        <w:tc>
          <w:tcPr>
            <w:tcW w:type="dxa" w:w="2520"/>
          </w:tcPr>
          <w:p>
            <w:pPr>
              <w:spacing w:before="0" w:after="80" w:line="276" w:lineRule="auto"/>
            </w:pPr>
            <w:r>
              <w:rPr>
                <w:rFonts w:ascii="Arial" w:hAnsi="Arial"/>
                <w:b w:val="0"/>
                <w:color w:val="000000"/>
                <w:sz w:val="22"/>
              </w:rPr>
              <w:t>Babin &amp; Harris (2022) or course textbook</w:t>
            </w:r>
          </w:p>
        </w:tc>
        <w:tc>
          <w:tcPr>
            <w:tcW w:type="dxa" w:w="3528"/>
          </w:tcPr>
          <w:p>
            <w:pPr>
              <w:spacing w:before="0" w:after="80" w:line="276" w:lineRule="auto"/>
            </w:pPr>
            <w:r>
              <w:rPr>
                <w:rFonts w:ascii="Arial" w:hAnsi="Arial"/>
                <w:b w:val="0"/>
                <w:color w:val="000000"/>
                <w:sz w:val="22"/>
              </w:rPr>
              <w:t>Define consumer behavior and the decision-making process.</w:t>
            </w:r>
          </w:p>
        </w:tc>
        <w:tc>
          <w:tcPr>
            <w:tcW w:type="dxa" w:w="3312"/>
          </w:tcPr>
          <w:p>
            <w:pPr>
              <w:spacing w:before="0" w:after="80" w:line="276" w:lineRule="auto"/>
            </w:pPr>
            <w:r>
              <w:rPr>
                <w:rFonts w:ascii="Arial" w:hAnsi="Arial"/>
                <w:b w:val="0"/>
                <w:color w:val="000000"/>
                <w:sz w:val="22"/>
              </w:rPr>
              <w:t>Introduction, information search, or evaluation section.</w:t>
            </w:r>
          </w:p>
        </w:tc>
      </w:tr>
      <w:tr>
        <w:tc>
          <w:tcPr>
            <w:tcW w:type="dxa" w:w="2520"/>
          </w:tcPr>
          <w:p>
            <w:pPr>
              <w:spacing w:before="0" w:after="80" w:line="276" w:lineRule="auto"/>
            </w:pPr>
            <w:r>
              <w:rPr>
                <w:rFonts w:ascii="Arial" w:hAnsi="Arial"/>
                <w:b w:val="0"/>
                <w:color w:val="000000"/>
                <w:sz w:val="22"/>
              </w:rPr>
              <w:t>Maslow (1943) or a credible psychology source</w:t>
            </w:r>
          </w:p>
        </w:tc>
        <w:tc>
          <w:tcPr>
            <w:tcW w:type="dxa" w:w="3528"/>
          </w:tcPr>
          <w:p>
            <w:pPr>
              <w:spacing w:before="0" w:after="80" w:line="276" w:lineRule="auto"/>
            </w:pPr>
            <w:r>
              <w:rPr>
                <w:rFonts w:ascii="Arial" w:hAnsi="Arial"/>
                <w:b w:val="0"/>
                <w:color w:val="000000"/>
                <w:sz w:val="22"/>
              </w:rPr>
              <w:t>Explain the hierarchy of needs and motivation.</w:t>
            </w:r>
          </w:p>
        </w:tc>
        <w:tc>
          <w:tcPr>
            <w:tcW w:type="dxa" w:w="3312"/>
          </w:tcPr>
          <w:p>
            <w:pPr>
              <w:spacing w:before="0" w:after="80" w:line="276" w:lineRule="auto"/>
            </w:pPr>
            <w:r>
              <w:rPr>
                <w:rFonts w:ascii="Arial" w:hAnsi="Arial"/>
                <w:b w:val="0"/>
                <w:color w:val="000000"/>
                <w:sz w:val="22"/>
              </w:rPr>
              <w:t>Human motivation theory section.</w:t>
            </w:r>
          </w:p>
        </w:tc>
      </w:tr>
      <w:tr>
        <w:tc>
          <w:tcPr>
            <w:tcW w:type="dxa" w:w="2520"/>
          </w:tcPr>
          <w:p>
            <w:pPr>
              <w:spacing w:before="0" w:after="80" w:line="276" w:lineRule="auto"/>
            </w:pPr>
            <w:r>
              <w:rPr>
                <w:rFonts w:ascii="Arial" w:hAnsi="Arial"/>
                <w:b w:val="0"/>
                <w:color w:val="000000"/>
                <w:sz w:val="22"/>
              </w:rPr>
              <w:t>Outside consumer behavior source</w:t>
            </w:r>
          </w:p>
        </w:tc>
        <w:tc>
          <w:tcPr>
            <w:tcW w:type="dxa" w:w="3528"/>
          </w:tcPr>
          <w:p>
            <w:pPr>
              <w:spacing w:before="0" w:after="80" w:line="276" w:lineRule="auto"/>
            </w:pPr>
            <w:r>
              <w:rPr>
                <w:rFonts w:ascii="Arial" w:hAnsi="Arial"/>
                <w:b w:val="0"/>
                <w:color w:val="000000"/>
                <w:sz w:val="22"/>
              </w:rPr>
              <w:t>Support high-involvement purchases, information search, or consumer motivation.</w:t>
            </w:r>
          </w:p>
        </w:tc>
        <w:tc>
          <w:tcPr>
            <w:tcW w:type="dxa" w:w="3312"/>
          </w:tcPr>
          <w:p>
            <w:pPr>
              <w:spacing w:before="0" w:after="80" w:line="276" w:lineRule="auto"/>
            </w:pPr>
            <w:r>
              <w:rPr>
                <w:rFonts w:ascii="Arial" w:hAnsi="Arial"/>
                <w:b w:val="0"/>
                <w:color w:val="000000"/>
                <w:sz w:val="22"/>
              </w:rPr>
              <w:t>Information search or evaluation of alternatives section.</w:t>
            </w:r>
          </w:p>
        </w:tc>
      </w:tr>
    </w:tbl>
    <w:p>
      <w:pPr>
        <w:spacing w:before="400" w:after="120" w:line="276" w:lineRule="auto"/>
      </w:pPr>
      <w:r>
        <w:rPr>
          <w:rFonts w:ascii="Arial" w:hAnsi="Arial"/>
          <w:b w:val="0"/>
          <w:color w:val="000000"/>
          <w:sz w:val="40"/>
        </w:rPr>
        <w:t>Page Budget</w:t>
      </w:r>
    </w:p>
    <w:p>
      <w:pPr>
        <w:pStyle w:val="ListBullet"/>
        <w:spacing w:before="0" w:after="80" w:line="276" w:lineRule="auto"/>
      </w:pPr>
      <w:r>
        <w:rPr>
          <w:rFonts w:ascii="Arial" w:hAnsi="Arial"/>
          <w:b w:val="0"/>
          <w:color w:val="000000"/>
          <w:sz w:val="22"/>
        </w:rPr>
        <w:t>Introduction: 1 paragraph.</w:t>
      </w:r>
    </w:p>
    <w:p>
      <w:pPr>
        <w:pStyle w:val="ListBullet"/>
        <w:spacing w:before="0" w:after="80" w:line="276" w:lineRule="auto"/>
      </w:pPr>
      <w:r>
        <w:rPr>
          <w:rFonts w:ascii="Arial" w:hAnsi="Arial"/>
          <w:b w:val="0"/>
          <w:color w:val="000000"/>
          <w:sz w:val="22"/>
        </w:rPr>
        <w:t>Five decision-making steps: 5 body paragraphs, one for each step.</w:t>
      </w:r>
    </w:p>
    <w:p>
      <w:pPr>
        <w:pStyle w:val="ListBullet"/>
        <w:spacing w:before="0" w:after="80" w:line="276" w:lineRule="auto"/>
      </w:pPr>
      <w:r>
        <w:rPr>
          <w:rFonts w:ascii="Arial" w:hAnsi="Arial"/>
          <w:b w:val="0"/>
          <w:color w:val="000000"/>
          <w:sz w:val="22"/>
        </w:rPr>
        <w:t>Human motivation theory: 1 to 2 paragraphs.</w:t>
      </w:r>
    </w:p>
    <w:p>
      <w:pPr>
        <w:pStyle w:val="ListBullet"/>
        <w:spacing w:before="0" w:after="80" w:line="276" w:lineRule="auto"/>
      </w:pPr>
      <w:r>
        <w:rPr>
          <w:rFonts w:ascii="Arial" w:hAnsi="Arial"/>
          <w:b w:val="0"/>
          <w:color w:val="000000"/>
          <w:sz w:val="22"/>
        </w:rPr>
        <w:t>Conclusion: 1 paragraph.</w:t>
      </w:r>
    </w:p>
    <w:p>
      <w:pPr>
        <w:pStyle w:val="ListBullet"/>
        <w:spacing w:before="0" w:after="80" w:line="276" w:lineRule="auto"/>
      </w:pPr>
      <w:r>
        <w:rPr>
          <w:rFonts w:ascii="Arial" w:hAnsi="Arial"/>
          <w:b w:val="0"/>
          <w:color w:val="000000"/>
          <w:sz w:val="22"/>
        </w:rPr>
        <w:t>References: separate page if required by APA formatting.</w:t>
      </w:r>
    </w:p>
    <w:p>
      <w:pPr>
        <w:spacing w:before="400" w:after="120" w:line="276" w:lineRule="auto"/>
      </w:pPr>
      <w:r>
        <w:rPr>
          <w:rFonts w:ascii="Arial" w:hAnsi="Arial"/>
          <w:b w:val="0"/>
          <w:color w:val="000000"/>
          <w:sz w:val="40"/>
        </w:rPr>
        <w:t>Paragraph-by-Paragraph Blueprint</w:t>
      </w:r>
    </w:p>
    <w:p>
      <w:pPr>
        <w:spacing w:before="360" w:after="120" w:line="276" w:lineRule="auto"/>
      </w:pPr>
      <w:r>
        <w:rPr>
          <w:rFonts w:ascii="Arial" w:hAnsi="Arial"/>
          <w:b w:val="0"/>
          <w:color w:val="000000"/>
          <w:sz w:val="32"/>
        </w:rPr>
        <w:t>Paragraph 1: Introduction</w:t>
      </w:r>
    </w:p>
    <w:p>
      <w:pPr>
        <w:spacing w:before="0" w:after="160" w:line="276" w:lineRule="auto"/>
      </w:pPr>
      <w:r>
        <w:rPr>
          <w:rFonts w:ascii="Arial" w:hAnsi="Arial"/>
          <w:b w:val="0"/>
          <w:color w:val="000000"/>
          <w:sz w:val="22"/>
        </w:rPr>
        <w:t>Job: Introduce consumer decision-making and explain why a laptop purchase is a complex, high-involvement purchase.</w:t>
      </w:r>
    </w:p>
    <w:p>
      <w:pPr>
        <w:spacing w:before="0" w:after="160" w:line="276" w:lineRule="auto"/>
      </w:pPr>
      <w:r>
        <w:rPr>
          <w:rFonts w:ascii="Arial" w:hAnsi="Arial"/>
          <w:b w:val="0"/>
          <w:color w:val="000000"/>
          <w:sz w:val="22"/>
        </w:rPr>
        <w:t>Draft-ready starter: Consumers often use a more detailed decision-making process when a purchase is expensive, personally important, or connected to long-term goals. My decision to buy a laptop for school and work was a complex purchase because it required me to balance cost, reliability, performance, and future usefulness.</w:t>
      </w:r>
    </w:p>
    <w:p>
      <w:pPr>
        <w:spacing w:before="0" w:after="160" w:line="276" w:lineRule="auto"/>
      </w:pPr>
      <w:r>
        <w:rPr>
          <w:rFonts w:ascii="Arial" w:hAnsi="Arial"/>
          <w:b w:val="0"/>
          <w:color w:val="000000"/>
          <w:sz w:val="22"/>
        </w:rPr>
        <w:t>Rubric: applies the decision-making model and analyzes a complex purchase.</w:t>
      </w:r>
    </w:p>
    <w:p>
      <w:pPr>
        <w:spacing w:before="360" w:after="120" w:line="276" w:lineRule="auto"/>
      </w:pPr>
      <w:r>
        <w:rPr>
          <w:rFonts w:ascii="Arial" w:hAnsi="Arial"/>
          <w:b w:val="0"/>
          <w:color w:val="000000"/>
          <w:sz w:val="32"/>
        </w:rPr>
        <w:t>Paragraph 2: Problem Recognition</w:t>
      </w:r>
    </w:p>
    <w:p>
      <w:pPr>
        <w:spacing w:before="0" w:after="160" w:line="276" w:lineRule="auto"/>
      </w:pPr>
      <w:r>
        <w:rPr>
          <w:rFonts w:ascii="Arial" w:hAnsi="Arial"/>
          <w:b w:val="0"/>
          <w:color w:val="000000"/>
          <w:sz w:val="22"/>
        </w:rPr>
        <w:t>Job: Explain what triggered the need for the laptop. Add details about the old device being slow, unreliable, outdated, or unable to support school and work tasks.</w:t>
      </w:r>
    </w:p>
    <w:p>
      <w:pPr>
        <w:spacing w:before="0" w:after="160" w:line="276" w:lineRule="auto"/>
      </w:pPr>
      <w:r>
        <w:rPr>
          <w:rFonts w:ascii="Arial" w:hAnsi="Arial"/>
          <w:b w:val="0"/>
          <w:color w:val="000000"/>
          <w:sz w:val="22"/>
        </w:rPr>
        <w:t>Draft-ready starter: The first step in my decision-making process was problem recognition. I realized that I needed a new laptop when my current device no longer supported the level of productivity I needed for school and work.</w:t>
      </w:r>
    </w:p>
    <w:p>
      <w:pPr>
        <w:spacing w:before="0" w:after="160" w:line="276" w:lineRule="auto"/>
      </w:pPr>
      <w:r>
        <w:rPr>
          <w:rFonts w:ascii="Arial" w:hAnsi="Arial"/>
          <w:b w:val="0"/>
          <w:color w:val="000000"/>
          <w:sz w:val="22"/>
        </w:rPr>
        <w:t>Rubric: analyzes consumer behavior within a complex purchasing decision.</w:t>
      </w:r>
    </w:p>
    <w:p>
      <w:pPr>
        <w:spacing w:before="360" w:after="120" w:line="276" w:lineRule="auto"/>
      </w:pPr>
      <w:r>
        <w:rPr>
          <w:rFonts w:ascii="Arial" w:hAnsi="Arial"/>
          <w:b w:val="0"/>
          <w:color w:val="000000"/>
          <w:sz w:val="32"/>
        </w:rPr>
        <w:t>Paragraph 3: Information Search</w:t>
      </w:r>
    </w:p>
    <w:p>
      <w:pPr>
        <w:spacing w:before="0" w:after="160" w:line="276" w:lineRule="auto"/>
      </w:pPr>
      <w:r>
        <w:rPr>
          <w:rFonts w:ascii="Arial" w:hAnsi="Arial"/>
          <w:b w:val="0"/>
          <w:color w:val="000000"/>
          <w:sz w:val="22"/>
        </w:rPr>
        <w:t>Job: Describe how you gathered information. Include reviews, product videos, store websites, brand comparisons, advice from others, and specifications such as processor, memory, storage, battery life, warranty, and price.</w:t>
      </w:r>
    </w:p>
    <w:p>
      <w:pPr>
        <w:spacing w:before="0" w:after="160" w:line="276" w:lineRule="auto"/>
      </w:pPr>
      <w:r>
        <w:rPr>
          <w:rFonts w:ascii="Arial" w:hAnsi="Arial"/>
          <w:b w:val="0"/>
          <w:color w:val="000000"/>
          <w:sz w:val="22"/>
        </w:rPr>
        <w:t>Draft-ready starter: After recognizing the need, I moved into the information search stage. Because the laptop was a high-involvement purchase, I did not want to rely only on advertising or appearance.</w:t>
      </w:r>
    </w:p>
    <w:p>
      <w:pPr>
        <w:spacing w:before="0" w:after="160" w:line="276" w:lineRule="auto"/>
      </w:pPr>
      <w:r>
        <w:rPr>
          <w:rFonts w:ascii="Arial" w:hAnsi="Arial"/>
          <w:b w:val="0"/>
          <w:color w:val="000000"/>
          <w:sz w:val="22"/>
        </w:rPr>
        <w:t>Rubric: applies the model and describes how the process shaped behavior.</w:t>
      </w:r>
    </w:p>
    <w:p>
      <w:pPr>
        <w:spacing w:before="360" w:after="120" w:line="276" w:lineRule="auto"/>
      </w:pPr>
      <w:r>
        <w:rPr>
          <w:rFonts w:ascii="Arial" w:hAnsi="Arial"/>
          <w:b w:val="0"/>
          <w:color w:val="000000"/>
          <w:sz w:val="32"/>
        </w:rPr>
        <w:t>Paragraph 4: Evaluation of Alternatives</w:t>
      </w:r>
    </w:p>
    <w:p>
      <w:pPr>
        <w:spacing w:before="0" w:after="160" w:line="276" w:lineRule="auto"/>
      </w:pPr>
      <w:r>
        <w:rPr>
          <w:rFonts w:ascii="Arial" w:hAnsi="Arial"/>
          <w:b w:val="0"/>
          <w:color w:val="000000"/>
          <w:sz w:val="22"/>
        </w:rPr>
        <w:t>Job: Compare the main options you considered, such as MacBook, Dell, HP, Lenovo, Chromebook, or refurbished options. Explain your decision criteria and why some options were rejected.</w:t>
      </w:r>
    </w:p>
    <w:p>
      <w:pPr>
        <w:spacing w:before="0" w:after="160" w:line="276" w:lineRule="auto"/>
      </w:pPr>
      <w:r>
        <w:rPr>
          <w:rFonts w:ascii="Arial" w:hAnsi="Arial"/>
          <w:b w:val="0"/>
          <w:color w:val="000000"/>
          <w:sz w:val="22"/>
        </w:rPr>
        <w:t>Draft-ready starter: In the evaluation stage, I compared several laptop options based on the features that mattered most to me. Price was important, but I also considered whether the laptop would last, run the programs I needed, and remain reliable over time.</w:t>
      </w:r>
    </w:p>
    <w:p>
      <w:pPr>
        <w:spacing w:before="0" w:after="160" w:line="276" w:lineRule="auto"/>
      </w:pPr>
      <w:r>
        <w:rPr>
          <w:rFonts w:ascii="Arial" w:hAnsi="Arial"/>
          <w:b w:val="0"/>
          <w:color w:val="000000"/>
          <w:sz w:val="22"/>
        </w:rPr>
        <w:t>Rubric: applies the model and can contrast your process with other consumers' decisions.</w:t>
      </w:r>
    </w:p>
    <w:p>
      <w:pPr>
        <w:spacing w:before="360" w:after="120" w:line="276" w:lineRule="auto"/>
      </w:pPr>
      <w:r>
        <w:rPr>
          <w:rFonts w:ascii="Arial" w:hAnsi="Arial"/>
          <w:b w:val="0"/>
          <w:color w:val="000000"/>
          <w:sz w:val="32"/>
        </w:rPr>
        <w:t>Paragraph 5: Purchase Decision</w:t>
      </w:r>
    </w:p>
    <w:p>
      <w:pPr>
        <w:spacing w:before="0" w:after="160" w:line="276" w:lineRule="auto"/>
      </w:pPr>
      <w:r>
        <w:rPr>
          <w:rFonts w:ascii="Arial" w:hAnsi="Arial"/>
          <w:b w:val="0"/>
          <w:color w:val="000000"/>
          <w:sz w:val="22"/>
        </w:rPr>
        <w:t>Job: Explain which laptop you chose and why. Add the final deciding factor, such as price, warranty, reviews, availability, or a recommendation.</w:t>
      </w:r>
    </w:p>
    <w:p>
      <w:pPr>
        <w:spacing w:before="0" w:after="160" w:line="276" w:lineRule="auto"/>
      </w:pPr>
      <w:r>
        <w:rPr>
          <w:rFonts w:ascii="Arial" w:hAnsi="Arial"/>
          <w:b w:val="0"/>
          <w:color w:val="000000"/>
          <w:sz w:val="22"/>
        </w:rPr>
        <w:t>Draft-ready starter: My final purchase decision was to buy [laptop brand/model or general type]. I chose this option because it offered the best balance between performance, price, and reliability.</w:t>
      </w:r>
    </w:p>
    <w:p>
      <w:pPr>
        <w:spacing w:before="0" w:after="160" w:line="276" w:lineRule="auto"/>
      </w:pPr>
      <w:r>
        <w:rPr>
          <w:rFonts w:ascii="Arial" w:hAnsi="Arial"/>
          <w:b w:val="0"/>
          <w:color w:val="000000"/>
          <w:sz w:val="22"/>
        </w:rPr>
        <w:t>Rubric: applies the consumer decision-making model to the personal purchase.</w:t>
      </w:r>
    </w:p>
    <w:p>
      <w:pPr>
        <w:spacing w:before="360" w:after="120" w:line="276" w:lineRule="auto"/>
      </w:pPr>
      <w:r>
        <w:rPr>
          <w:rFonts w:ascii="Arial" w:hAnsi="Arial"/>
          <w:b w:val="0"/>
          <w:color w:val="000000"/>
          <w:sz w:val="32"/>
        </w:rPr>
        <w:t>Paragraph 6: Post-Purchase Evaluation</w:t>
      </w:r>
    </w:p>
    <w:p>
      <w:pPr>
        <w:spacing w:before="0" w:after="160" w:line="276" w:lineRule="auto"/>
      </w:pPr>
      <w:r>
        <w:rPr>
          <w:rFonts w:ascii="Arial" w:hAnsi="Arial"/>
          <w:b w:val="0"/>
          <w:color w:val="000000"/>
          <w:sz w:val="22"/>
        </w:rPr>
        <w:t>Job: Reflect on whether the laptop met expectations after purchase. Explain satisfaction, regret, lessons learned, and likely future buying behavior.</w:t>
      </w:r>
    </w:p>
    <w:p>
      <w:pPr>
        <w:spacing w:before="0" w:after="160" w:line="276" w:lineRule="auto"/>
      </w:pPr>
      <w:r>
        <w:rPr>
          <w:rFonts w:ascii="Arial" w:hAnsi="Arial"/>
          <w:b w:val="0"/>
          <w:color w:val="000000"/>
          <w:sz w:val="22"/>
        </w:rPr>
        <w:t>Draft-ready starter: After the purchase, I evaluated whether the laptop met the expectations I had formed during the search and comparison stages. Overall, I was [satisfied/mostly satisfied/not fully satisfied] because [reason].</w:t>
      </w:r>
    </w:p>
    <w:p>
      <w:pPr>
        <w:spacing w:before="0" w:after="160" w:line="276" w:lineRule="auto"/>
      </w:pPr>
      <w:r>
        <w:rPr>
          <w:rFonts w:ascii="Arial" w:hAnsi="Arial"/>
          <w:b w:val="0"/>
          <w:color w:val="000000"/>
          <w:sz w:val="22"/>
        </w:rPr>
        <w:t>Rubric: describes how the decision process influenced behavior and predicts future purchasing behavior.</w:t>
      </w:r>
    </w:p>
    <w:p>
      <w:pPr>
        <w:spacing w:before="360" w:after="120" w:line="276" w:lineRule="auto"/>
      </w:pPr>
      <w:r>
        <w:rPr>
          <w:rFonts w:ascii="Arial" w:hAnsi="Arial"/>
          <w:b w:val="0"/>
          <w:color w:val="000000"/>
          <w:sz w:val="32"/>
        </w:rPr>
        <w:t>Paragraph 7: Human Motivation Theory</w:t>
      </w:r>
    </w:p>
    <w:p>
      <w:pPr>
        <w:spacing w:before="0" w:after="160" w:line="276" w:lineRule="auto"/>
      </w:pPr>
      <w:r>
        <w:rPr>
          <w:rFonts w:ascii="Arial" w:hAnsi="Arial"/>
          <w:b w:val="0"/>
          <w:color w:val="000000"/>
          <w:sz w:val="22"/>
        </w:rPr>
        <w:t>Job: Define Maslow briefly and apply safety, esteem, and self-actualization needs to the laptop purchase.</w:t>
      </w:r>
    </w:p>
    <w:p>
      <w:pPr>
        <w:spacing w:before="0" w:after="160" w:line="276" w:lineRule="auto"/>
      </w:pPr>
      <w:r>
        <w:rPr>
          <w:rFonts w:ascii="Arial" w:hAnsi="Arial"/>
          <w:b w:val="0"/>
          <w:color w:val="000000"/>
          <w:sz w:val="22"/>
        </w:rPr>
        <w:t>Draft-ready starter: Maslow's hierarchy of needs helps explain why this purchase felt important beyond the physical product itself. At the safety level, I wanted a dependable laptop that would reduce the risk of missed assignments, technical problems, or work interruptions.</w:t>
      </w:r>
    </w:p>
    <w:p>
      <w:pPr>
        <w:spacing w:before="0" w:after="160" w:line="276" w:lineRule="auto"/>
      </w:pPr>
      <w:r>
        <w:rPr>
          <w:rFonts w:ascii="Arial" w:hAnsi="Arial"/>
          <w:b w:val="0"/>
          <w:color w:val="000000"/>
          <w:sz w:val="22"/>
        </w:rPr>
        <w:t>Rubric: analyzes how human motivation impacts consumer decision-making.</w:t>
      </w:r>
    </w:p>
    <w:p>
      <w:pPr>
        <w:spacing w:before="360" w:after="120" w:line="276" w:lineRule="auto"/>
      </w:pPr>
      <w:r>
        <w:rPr>
          <w:rFonts w:ascii="Arial" w:hAnsi="Arial"/>
          <w:b w:val="0"/>
          <w:color w:val="000000"/>
          <w:sz w:val="32"/>
        </w:rPr>
        <w:t>Paragraph 8: Conclusion</w:t>
      </w:r>
    </w:p>
    <w:p>
      <w:pPr>
        <w:spacing w:before="0" w:after="160" w:line="276" w:lineRule="auto"/>
      </w:pPr>
      <w:r>
        <w:rPr>
          <w:rFonts w:ascii="Arial" w:hAnsi="Arial"/>
          <w:b w:val="0"/>
          <w:color w:val="000000"/>
          <w:sz w:val="22"/>
        </w:rPr>
        <w:t>Job: Restate how the five-step model explains the purchase and end with a broader insight about your future consumer behavior.</w:t>
      </w:r>
    </w:p>
    <w:p>
      <w:pPr>
        <w:spacing w:before="0" w:after="160" w:line="276" w:lineRule="auto"/>
      </w:pPr>
      <w:r>
        <w:rPr>
          <w:rFonts w:ascii="Arial" w:hAnsi="Arial"/>
          <w:b w:val="0"/>
          <w:color w:val="000000"/>
          <w:sz w:val="22"/>
        </w:rPr>
        <w:t>Draft-ready starter: My laptop purchase demonstrates how the five-step consumer decision-making model can explain a real complex purchasing decision. Because the laptop supported practical needs and personal goals, the decision was shaped by both rational comparison and deeper motivation.</w:t>
      </w:r>
    </w:p>
    <w:p>
      <w:pPr>
        <w:spacing w:before="0" w:after="160" w:line="276" w:lineRule="auto"/>
      </w:pPr>
      <w:r>
        <w:rPr>
          <w:rFonts w:ascii="Arial" w:hAnsi="Arial"/>
          <w:b w:val="0"/>
          <w:color w:val="000000"/>
          <w:sz w:val="22"/>
        </w:rPr>
        <w:t>Rubric: reinforces model application, consumer behavior analysis, and motivation.</w:t>
      </w:r>
    </w:p>
    <w:p>
      <w:pPr>
        <w:spacing w:before="400" w:after="120" w:line="276" w:lineRule="auto"/>
      </w:pPr>
      <w:r>
        <w:rPr>
          <w:rFonts w:ascii="Arial" w:hAnsi="Arial"/>
          <w:b w:val="0"/>
          <w:color w:val="000000"/>
          <w:sz w:val="40"/>
        </w:rPr>
        <w:t>Evidence Bank</w:t>
      </w:r>
    </w:p>
    <w:p>
      <w:pPr>
        <w:pStyle w:val="ListBullet"/>
        <w:spacing w:before="0" w:after="80" w:line="276" w:lineRule="auto"/>
      </w:pPr>
      <w:r>
        <w:rPr>
          <w:rFonts w:ascii="Arial" w:hAnsi="Arial"/>
          <w:b w:val="0"/>
          <w:color w:val="000000"/>
          <w:sz w:val="22"/>
        </w:rPr>
        <w:t>Consumer decision-making model: need recognition, information search, evaluation of alternatives, purchase decision, and post-purchase evaluation.</w:t>
      </w:r>
    </w:p>
    <w:p>
      <w:pPr>
        <w:pStyle w:val="ListBullet"/>
        <w:spacing w:before="0" w:after="80" w:line="276" w:lineRule="auto"/>
      </w:pPr>
      <w:r>
        <w:rPr>
          <w:rFonts w:ascii="Arial" w:hAnsi="Arial"/>
          <w:b w:val="0"/>
          <w:color w:val="000000"/>
          <w:sz w:val="22"/>
        </w:rPr>
        <w:t>High-involvement purchase: an expensive, personally important purchase that involves more perceived risk and more research.</w:t>
      </w:r>
    </w:p>
    <w:p>
      <w:pPr>
        <w:pStyle w:val="ListBullet"/>
        <w:spacing w:before="0" w:after="80" w:line="276" w:lineRule="auto"/>
      </w:pPr>
      <w:r>
        <w:rPr>
          <w:rFonts w:ascii="Arial" w:hAnsi="Arial"/>
          <w:b w:val="0"/>
          <w:color w:val="000000"/>
          <w:sz w:val="22"/>
        </w:rPr>
        <w:t>Maslow's hierarchy: safety, esteem, and self-actualization are the strongest levels to connect to the laptop purchase.</w:t>
      </w:r>
    </w:p>
    <w:p>
      <w:pPr>
        <w:pStyle w:val="ListBullet"/>
        <w:spacing w:before="0" w:after="80" w:line="276" w:lineRule="auto"/>
      </w:pPr>
      <w:r>
        <w:rPr>
          <w:rFonts w:ascii="Arial" w:hAnsi="Arial"/>
          <w:b w:val="0"/>
          <w:color w:val="000000"/>
          <w:sz w:val="22"/>
        </w:rPr>
        <w:t>Consumer motivation: people buy products not only for function but also for confidence, identity, security, and long-term goals.</w:t>
      </w:r>
    </w:p>
    <w:p>
      <w:pPr>
        <w:spacing w:before="400" w:after="120" w:line="276" w:lineRule="auto"/>
      </w:pPr>
      <w:r>
        <w:rPr>
          <w:rFonts w:ascii="Arial" w:hAnsi="Arial"/>
          <w:b w:val="0"/>
          <w:color w:val="000000"/>
          <w:sz w:val="40"/>
        </w:rPr>
        <w:t>APA Citation Scaffold</w:t>
      </w:r>
    </w:p>
    <w:p>
      <w:pPr>
        <w:spacing w:before="0" w:after="160" w:line="276" w:lineRule="auto"/>
      </w:pPr>
      <w:r>
        <w:rPr>
          <w:rFonts w:ascii="Arial" w:hAnsi="Arial"/>
          <w:b w:val="0"/>
          <w:color w:val="000000"/>
          <w:sz w:val="22"/>
        </w:rPr>
        <w:t>Possible in-text citations:</w:t>
      </w:r>
    </w:p>
    <w:p>
      <w:pPr>
        <w:pStyle w:val="ListBullet"/>
        <w:spacing w:before="0" w:after="80" w:line="276" w:lineRule="auto"/>
      </w:pPr>
      <w:r>
        <w:rPr>
          <w:rFonts w:ascii="Arial" w:hAnsi="Arial"/>
          <w:b w:val="0"/>
          <w:color w:val="000000"/>
          <w:sz w:val="22"/>
        </w:rPr>
        <w:t>Consumer decision model: (Babin &amp; Harris, 2022)</w:t>
      </w:r>
    </w:p>
    <w:p>
      <w:pPr>
        <w:pStyle w:val="ListBullet"/>
        <w:spacing w:before="0" w:after="80" w:line="276" w:lineRule="auto"/>
      </w:pPr>
      <w:r>
        <w:rPr>
          <w:rFonts w:ascii="Arial" w:hAnsi="Arial"/>
          <w:b w:val="0"/>
          <w:color w:val="000000"/>
          <w:sz w:val="22"/>
        </w:rPr>
        <w:t>Maslow theory: (Maslow, 1943)</w:t>
      </w:r>
    </w:p>
    <w:p>
      <w:pPr>
        <w:pStyle w:val="ListBullet"/>
        <w:spacing w:before="0" w:after="80" w:line="276" w:lineRule="auto"/>
      </w:pPr>
      <w:r>
        <w:rPr>
          <w:rFonts w:ascii="Arial" w:hAnsi="Arial"/>
          <w:b w:val="0"/>
          <w:color w:val="000000"/>
          <w:sz w:val="22"/>
        </w:rPr>
        <w:t>Outside consumer behavior source: (Author, Year)</w:t>
      </w:r>
    </w:p>
    <w:p>
      <w:pPr>
        <w:spacing w:before="0" w:after="160" w:line="276" w:lineRule="auto"/>
      </w:pPr>
      <w:r>
        <w:rPr>
          <w:rFonts w:ascii="Arial" w:hAnsi="Arial"/>
          <w:b w:val="0"/>
          <w:color w:val="000000"/>
          <w:sz w:val="22"/>
        </w:rPr>
        <w:t>Reference page starters:</w:t>
      </w:r>
    </w:p>
    <w:p>
      <w:pPr>
        <w:spacing w:before="0" w:after="160" w:line="276" w:lineRule="auto"/>
      </w:pPr>
      <w:r>
        <w:rPr>
          <w:rFonts w:ascii="Arial" w:hAnsi="Arial"/>
          <w:b w:val="0"/>
          <w:color w:val="000000"/>
          <w:sz w:val="22"/>
        </w:rPr>
        <w:t>Babin, B. J., &amp; Harris, E. (2022). CB9: Consumer behavior (9th ed.). Cengage.</w:t>
      </w:r>
    </w:p>
    <w:p>
      <w:pPr>
        <w:spacing w:before="0" w:after="160" w:line="276" w:lineRule="auto"/>
      </w:pPr>
      <w:r>
        <w:rPr>
          <w:rFonts w:ascii="Arial" w:hAnsi="Arial"/>
          <w:b w:val="0"/>
          <w:color w:val="000000"/>
          <w:sz w:val="22"/>
        </w:rPr>
        <w:t>Maslow, A. H. (1943). A theory of human motivation. Psychological Review, 50(4), 370-396.</w:t>
      </w:r>
    </w:p>
    <w:p>
      <w:pPr>
        <w:spacing w:before="0" w:after="160" w:line="276" w:lineRule="auto"/>
      </w:pPr>
      <w:r>
        <w:rPr>
          <w:rFonts w:ascii="Arial" w:hAnsi="Arial"/>
          <w:b w:val="0"/>
          <w:color w:val="000000"/>
          <w:sz w:val="22"/>
        </w:rPr>
        <w:t>Add one more credible outside source from the library, course materials, or an authoritative consumer behavior resource before submission.</w:t>
      </w:r>
    </w:p>
    <w:p>
      <w:pPr>
        <w:spacing w:before="400" w:after="120" w:line="276" w:lineRule="auto"/>
      </w:pPr>
      <w:r>
        <w:rPr>
          <w:rFonts w:ascii="Arial" w:hAnsi="Arial"/>
          <w:b w:val="0"/>
          <w:color w:val="000000"/>
          <w:sz w:val="40"/>
        </w:rPr>
        <w:t>Final Rubric Checklist</w:t>
      </w:r>
    </w:p>
    <w:p>
      <w:pPr>
        <w:pStyle w:val="ListBullet"/>
        <w:spacing w:before="0" w:after="80" w:line="276" w:lineRule="auto"/>
      </w:pPr>
      <w:r>
        <w:rPr>
          <w:rFonts w:ascii="Arial" w:hAnsi="Arial"/>
          <w:b w:val="0"/>
          <w:color w:val="000000"/>
          <w:sz w:val="22"/>
        </w:rPr>
        <w:t>Minimum three pages of main content.</w:t>
      </w:r>
    </w:p>
    <w:p>
      <w:pPr>
        <w:pStyle w:val="ListBullet"/>
        <w:spacing w:before="0" w:after="80" w:line="276" w:lineRule="auto"/>
      </w:pPr>
      <w:r>
        <w:rPr>
          <w:rFonts w:ascii="Arial" w:hAnsi="Arial"/>
          <w:b w:val="0"/>
          <w:color w:val="000000"/>
          <w:sz w:val="22"/>
        </w:rPr>
        <w:t>APA title page if required by the instructor.</w:t>
      </w:r>
    </w:p>
    <w:p>
      <w:pPr>
        <w:pStyle w:val="ListBullet"/>
        <w:spacing w:before="0" w:after="80" w:line="276" w:lineRule="auto"/>
      </w:pPr>
      <w:r>
        <w:rPr>
          <w:rFonts w:ascii="Arial" w:hAnsi="Arial"/>
          <w:b w:val="0"/>
          <w:color w:val="000000"/>
          <w:sz w:val="22"/>
        </w:rPr>
        <w:t>Each step of the model has its own paragraph or heading.</w:t>
      </w:r>
    </w:p>
    <w:p>
      <w:pPr>
        <w:pStyle w:val="ListBullet"/>
        <w:spacing w:before="0" w:after="80" w:line="276" w:lineRule="auto"/>
      </w:pPr>
      <w:r>
        <w:rPr>
          <w:rFonts w:ascii="Arial" w:hAnsi="Arial"/>
          <w:b w:val="0"/>
          <w:color w:val="000000"/>
          <w:sz w:val="22"/>
        </w:rPr>
        <w:t>Laptop purchase is clearly personal and specific.</w:t>
      </w:r>
    </w:p>
    <w:p>
      <w:pPr>
        <w:pStyle w:val="ListBullet"/>
        <w:spacing w:before="0" w:after="80" w:line="276" w:lineRule="auto"/>
      </w:pPr>
      <w:r>
        <w:rPr>
          <w:rFonts w:ascii="Arial" w:hAnsi="Arial"/>
          <w:b w:val="0"/>
          <w:color w:val="000000"/>
          <w:sz w:val="22"/>
        </w:rPr>
        <w:t>At least three in-text citations appear in the paper.</w:t>
      </w:r>
    </w:p>
    <w:p>
      <w:pPr>
        <w:pStyle w:val="ListBullet"/>
        <w:spacing w:before="0" w:after="80" w:line="276" w:lineRule="auto"/>
      </w:pPr>
      <w:r>
        <w:rPr>
          <w:rFonts w:ascii="Arial" w:hAnsi="Arial"/>
          <w:b w:val="0"/>
          <w:color w:val="000000"/>
          <w:sz w:val="22"/>
        </w:rPr>
        <w:t>Every in-text citation has a matching APA reference entry.</w:t>
      </w:r>
    </w:p>
    <w:p>
      <w:pPr>
        <w:pStyle w:val="ListBullet"/>
        <w:spacing w:before="0" w:after="80" w:line="276" w:lineRule="auto"/>
      </w:pPr>
      <w:r>
        <w:rPr>
          <w:rFonts w:ascii="Arial" w:hAnsi="Arial"/>
          <w:b w:val="0"/>
          <w:color w:val="000000"/>
          <w:sz w:val="22"/>
        </w:rPr>
        <w:t>Maslow's hierarchy of needs is analyzed, not just mentioned.</w:t>
      </w:r>
    </w:p>
    <w:p>
      <w:pPr>
        <w:pStyle w:val="ListBullet"/>
        <w:spacing w:before="0" w:after="80" w:line="276" w:lineRule="auto"/>
      </w:pPr>
      <w:r>
        <w:rPr>
          <w:rFonts w:ascii="Arial" w:hAnsi="Arial"/>
          <w:b w:val="0"/>
          <w:color w:val="000000"/>
          <w:sz w:val="22"/>
        </w:rPr>
        <w:t>Conclusion explains future purchasing behavior or lessons learned.</w:t>
      </w:r>
    </w:p>
    <w:sectPr w:rsidR="00FC693F" w:rsidRPr="0006063C" w:rsidSect="000346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76" w:lineRule="auto"/>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276" w:lineRule="auto"/>
      <w:contextualSpacing/>
    </w:pPr>
    <w:rPr>
      <w:rFonts w:ascii="Arial" w:hAnsi="Arial"/>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276" w:lineRule="auto"/>
      <w:contextualSpacing/>
    </w:pPr>
    <w:rPr>
      <w:rFonts w:ascii="Arial" w:hAnsi="Arial"/>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